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63" w:rsidRDefault="00DE4D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4D63" w:rsidRDefault="00DE4D63">
      <w:pPr>
        <w:pStyle w:val="ConsPlusNormal"/>
        <w:jc w:val="both"/>
        <w:outlineLvl w:val="0"/>
      </w:pPr>
    </w:p>
    <w:p w:rsidR="00DE4D63" w:rsidRDefault="00DE4D63">
      <w:pPr>
        <w:pStyle w:val="ConsPlusNormal"/>
        <w:outlineLvl w:val="0"/>
      </w:pPr>
      <w:r>
        <w:t>Зарегистрировано в Минюсте России 19 августа 2020 г. N 59329</w:t>
      </w:r>
    </w:p>
    <w:p w:rsidR="00DE4D63" w:rsidRDefault="00DE4D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jc w:val="center"/>
      </w:pPr>
      <w:r>
        <w:t>МИНИСТЕРСТВО НАУКИ И ВЫСШЕГО ОБРАЗОВАНИЯ</w:t>
      </w:r>
    </w:p>
    <w:p w:rsidR="00DE4D63" w:rsidRDefault="00DE4D63">
      <w:pPr>
        <w:pStyle w:val="ConsPlusTitle"/>
        <w:jc w:val="center"/>
      </w:pPr>
      <w:r>
        <w:t>РОССИЙСКОЙ ФЕДЕРАЦИИ</w:t>
      </w:r>
    </w:p>
    <w:p w:rsidR="00DE4D63" w:rsidRDefault="00DE4D63">
      <w:pPr>
        <w:pStyle w:val="ConsPlusTitle"/>
        <w:jc w:val="center"/>
      </w:pPr>
    </w:p>
    <w:p w:rsidR="00DE4D63" w:rsidRDefault="00DE4D63">
      <w:pPr>
        <w:pStyle w:val="ConsPlusTitle"/>
        <w:jc w:val="center"/>
      </w:pPr>
      <w:r>
        <w:t>ПРИКАЗ</w:t>
      </w:r>
    </w:p>
    <w:p w:rsidR="00DE4D63" w:rsidRDefault="00DE4D63">
      <w:pPr>
        <w:pStyle w:val="ConsPlusTitle"/>
        <w:jc w:val="center"/>
      </w:pPr>
      <w:r>
        <w:t>от 7 августа 2020 г. N 914</w:t>
      </w:r>
    </w:p>
    <w:p w:rsidR="00DE4D63" w:rsidRDefault="00DE4D63">
      <w:pPr>
        <w:pStyle w:val="ConsPlusTitle"/>
        <w:jc w:val="center"/>
      </w:pPr>
    </w:p>
    <w:p w:rsidR="00DE4D63" w:rsidRDefault="00DE4D63">
      <w:pPr>
        <w:pStyle w:val="ConsPlusTitle"/>
        <w:jc w:val="center"/>
      </w:pPr>
      <w:r>
        <w:t>ОБ УТВЕРЖДЕНИИ</w:t>
      </w:r>
    </w:p>
    <w:p w:rsidR="00DE4D63" w:rsidRDefault="00DE4D6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E4D63" w:rsidRDefault="00DE4D63">
      <w:pPr>
        <w:pStyle w:val="ConsPlusTitle"/>
        <w:jc w:val="center"/>
      </w:pPr>
      <w:r>
        <w:t>ВЫСШЕГО ОБРАЗОВАНИЯ - МАГИСТРАТУРА ПО НАПРАВЛЕНИЮ</w:t>
      </w:r>
    </w:p>
    <w:p w:rsidR="00DE4D63" w:rsidRDefault="00DE4D63">
      <w:pPr>
        <w:pStyle w:val="ConsPlusTitle"/>
        <w:jc w:val="center"/>
      </w:pPr>
      <w:r>
        <w:t>ПОДГОТОВКИ 03.04.02 ФИЗИКА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03.04.02 Физика (далее - стандарт).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03.04.02 Физика (уровень магистратуры), утвержденным приказом Министерства образования и науки Российской Федерации от 28 августа 2015 г. N 913 (зарегистрирован Министерством юстиции Российской Федерации 23 сентября 2015 г., регистрационный N 38961), прекращается 31 декабря 2020 года.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right"/>
      </w:pPr>
      <w:r>
        <w:t>Врио Министра</w:t>
      </w:r>
    </w:p>
    <w:p w:rsidR="00DE4D63" w:rsidRDefault="00DE4D63">
      <w:pPr>
        <w:pStyle w:val="ConsPlusNormal"/>
        <w:jc w:val="right"/>
      </w:pPr>
      <w:r>
        <w:t>А.В.НАРУКАВНИКОВ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right"/>
        <w:outlineLvl w:val="0"/>
      </w:pPr>
      <w:r>
        <w:t>Приложение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right"/>
      </w:pPr>
      <w:r>
        <w:t>Утвержден</w:t>
      </w:r>
    </w:p>
    <w:p w:rsidR="00DE4D63" w:rsidRDefault="00DE4D63">
      <w:pPr>
        <w:pStyle w:val="ConsPlusNormal"/>
        <w:jc w:val="right"/>
      </w:pPr>
      <w:r>
        <w:t>приказом Министерства науки</w:t>
      </w:r>
    </w:p>
    <w:p w:rsidR="00DE4D63" w:rsidRDefault="00DE4D63">
      <w:pPr>
        <w:pStyle w:val="ConsPlusNormal"/>
        <w:jc w:val="right"/>
      </w:pPr>
      <w:r>
        <w:t>и высшего образования</w:t>
      </w:r>
    </w:p>
    <w:p w:rsidR="00DE4D63" w:rsidRDefault="00DE4D63">
      <w:pPr>
        <w:pStyle w:val="ConsPlusNormal"/>
        <w:jc w:val="right"/>
      </w:pPr>
      <w:r>
        <w:t>Российской Федерации</w:t>
      </w:r>
    </w:p>
    <w:p w:rsidR="00DE4D63" w:rsidRDefault="00DE4D63">
      <w:pPr>
        <w:pStyle w:val="ConsPlusNormal"/>
        <w:jc w:val="right"/>
      </w:pPr>
      <w:r>
        <w:t>от 7 августа 2020 г. N 914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E4D63" w:rsidRDefault="00DE4D63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DE4D63" w:rsidRDefault="00DE4D63">
      <w:pPr>
        <w:pStyle w:val="ConsPlusTitle"/>
        <w:jc w:val="center"/>
      </w:pPr>
      <w:r>
        <w:t>03.04.02 ФИЗИКА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jc w:val="center"/>
        <w:outlineLvl w:val="1"/>
      </w:pPr>
      <w:r>
        <w:t>I. Общие положения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03.04.02 Физика (далее соответственно - программа магистратуры, направление подготовки).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lastRenderedPageBreak/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DE4D63" w:rsidRDefault="00DE4D63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E4D63" w:rsidRDefault="00DE4D63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общего образования, среднего профессионального образования, высшего образования и дополнительных профессиональных программ; научных исследований и научно-конструкторских разработок);</w:t>
      </w:r>
    </w:p>
    <w:p w:rsidR="00DE4D63" w:rsidRDefault="00DE4D6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02</w:t>
        </w:r>
      </w:hyperlink>
      <w:r>
        <w:t xml:space="preserve"> Здравоохранение (в сферах: развития фундаментальных основ физики живых систем и физико-химической биологии, нано-, био-, информационных и когнитивных технологий; освоения и модернизации сложных фармацевтических и медицинских технологий и диагностического и лечебного оборудования; организации и участия в инновационных и опытноконструкторских разработках);</w:t>
      </w:r>
    </w:p>
    <w:p w:rsidR="00DE4D63" w:rsidRDefault="00DE4D6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развития фундаментальных математических и физических основ связи и информационно-коммуникационных технологий (в том числе информационной безопасности), инновационных и опытно-конструкторских разработок);</w:t>
      </w:r>
    </w:p>
    <w:p w:rsidR="00DE4D63" w:rsidRDefault="00DE4D6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проведения </w:t>
      </w:r>
      <w:r>
        <w:lastRenderedPageBreak/>
        <w:t>фундаментальных исследований в областях физики Земли, геофизики, гидро- и газодинамики, физических свойств горных пород, геофизических исследований пластов и скважин, технологий, связанных с получением, хранением и транспортировкой сжиженного природного газа, применения неразрушающих методов контроля для диагностики трубопроводов);</w:t>
      </w:r>
    </w:p>
    <w:p w:rsidR="00DE4D63" w:rsidRDefault="00DE4D6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24</w:t>
        </w:r>
      </w:hyperlink>
      <w:r>
        <w:t xml:space="preserve"> Атомная промышленность (в сферах: проведения фундаментальных исследований в области общей и прикладной физики, ядерной физики, физики элементарных частиц, физики экстремальных состояний, физико-технических проблем энергетики, нано-, информационных и когнитивных технологий; разработки современного уникального оборудования, устройств и приборов для обеспечения эффективного и безопасного развития атомной промышленности);</w:t>
      </w:r>
    </w:p>
    <w:p w:rsidR="00DE4D63" w:rsidRDefault="00DE4D6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фундаментальных и прикладных исследований, инновационных и опытно-конструкторских разработок в области физического материаловедения, аэродинамики, космической навигации, физики Космоса; создания новых конструкционных материалов, космических систем, приборов и их составных частей, предназначенных для гиперзвуковых скоростей);</w:t>
      </w:r>
    </w:p>
    <w:p w:rsidR="00DE4D63" w:rsidRDefault="00DE4D6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фундаментальных и прикладных научно-исследовательских, инновационных и опытно-конструкторских разработок; разработки и внедрения новых технологических процессов производства перспективных материалов (в том числе композитов, нано- и метаматериалов), изделий опто-, микро- и наноэлектроники, разработки и применения электронных приборов и комплексов; мониторинга состояния сложных технических и живых систем и состояния окружающей среды).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E4D63" w:rsidRDefault="00DE4D63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проектный; педагогический;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7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E4D63" w:rsidRDefault="00DE4D63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E4D63" w:rsidRDefault="00DE4D63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DE4D63" w:rsidRDefault="00DE4D63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right"/>
      </w:pPr>
      <w:r>
        <w:t>Таблица</w:t>
      </w:r>
    </w:p>
    <w:p w:rsidR="00DE4D63" w:rsidRDefault="00DE4D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969"/>
        <w:gridCol w:w="3685"/>
      </w:tblGrid>
      <w:tr w:rsidR="00DE4D63">
        <w:tc>
          <w:tcPr>
            <w:tcW w:w="5386" w:type="dxa"/>
            <w:gridSpan w:val="2"/>
          </w:tcPr>
          <w:p w:rsidR="00DE4D63" w:rsidRDefault="00DE4D6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DE4D63" w:rsidRDefault="00DE4D63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E4D63">
        <w:tc>
          <w:tcPr>
            <w:tcW w:w="1417" w:type="dxa"/>
          </w:tcPr>
          <w:p w:rsidR="00DE4D63" w:rsidRDefault="00DE4D63">
            <w:pPr>
              <w:pStyle w:val="ConsPlusNormal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3969" w:type="dxa"/>
          </w:tcPr>
          <w:p w:rsidR="00DE4D63" w:rsidRDefault="00DE4D6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</w:tcPr>
          <w:p w:rsidR="00DE4D63" w:rsidRDefault="00DE4D63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DE4D63">
        <w:tc>
          <w:tcPr>
            <w:tcW w:w="1417" w:type="dxa"/>
          </w:tcPr>
          <w:p w:rsidR="00DE4D63" w:rsidRDefault="00DE4D63">
            <w:pPr>
              <w:pStyle w:val="ConsPlusNormal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3969" w:type="dxa"/>
          </w:tcPr>
          <w:p w:rsidR="00DE4D63" w:rsidRDefault="00DE4D63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</w:tcPr>
          <w:p w:rsidR="00DE4D63" w:rsidRDefault="00DE4D63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DE4D63">
        <w:tc>
          <w:tcPr>
            <w:tcW w:w="1417" w:type="dxa"/>
          </w:tcPr>
          <w:p w:rsidR="00DE4D63" w:rsidRDefault="00DE4D63">
            <w:pPr>
              <w:pStyle w:val="ConsPlusNormal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3969" w:type="dxa"/>
          </w:tcPr>
          <w:p w:rsidR="00DE4D63" w:rsidRDefault="00DE4D6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</w:tcPr>
          <w:p w:rsidR="00DE4D63" w:rsidRDefault="00DE4D63">
            <w:pPr>
              <w:pStyle w:val="ConsPlusNormal"/>
              <w:jc w:val="center"/>
            </w:pPr>
            <w:r>
              <w:t>6 - 9</w:t>
            </w:r>
          </w:p>
        </w:tc>
      </w:tr>
      <w:tr w:rsidR="00DE4D63">
        <w:tc>
          <w:tcPr>
            <w:tcW w:w="5386" w:type="dxa"/>
            <w:gridSpan w:val="2"/>
          </w:tcPr>
          <w:p w:rsidR="00DE4D63" w:rsidRDefault="00DE4D63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DE4D63" w:rsidRDefault="00DE4D63">
            <w:pPr>
              <w:pStyle w:val="ConsPlusNormal"/>
              <w:jc w:val="center"/>
            </w:pPr>
            <w:r>
              <w:t>120</w:t>
            </w:r>
          </w:p>
        </w:tc>
      </w:tr>
    </w:tbl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bookmarkStart w:id="8" w:name="P110"/>
      <w:bookmarkEnd w:id="8"/>
      <w:r>
        <w:t xml:space="preserve">2.2.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lastRenderedPageBreak/>
        <w:t xml:space="preserve">2.5.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E4D63" w:rsidRDefault="00DE4D63">
      <w:pPr>
        <w:pStyle w:val="ConsPlusTitle"/>
        <w:jc w:val="center"/>
      </w:pPr>
      <w:r>
        <w:t>программы магистратуры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E4D63" w:rsidRDefault="00DE4D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DE4D63">
        <w:tc>
          <w:tcPr>
            <w:tcW w:w="2835" w:type="dxa"/>
          </w:tcPr>
          <w:p w:rsidR="00DE4D63" w:rsidRDefault="00DE4D6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DE4D63" w:rsidRDefault="00DE4D6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E4D63">
        <w:tc>
          <w:tcPr>
            <w:tcW w:w="2835" w:type="dxa"/>
            <w:vAlign w:val="center"/>
          </w:tcPr>
          <w:p w:rsidR="00DE4D63" w:rsidRDefault="00DE4D6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DE4D63" w:rsidRDefault="00DE4D63">
            <w:pPr>
              <w:pStyle w:val="ConsPlusNormal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E4D63">
        <w:tc>
          <w:tcPr>
            <w:tcW w:w="2835" w:type="dxa"/>
            <w:vAlign w:val="center"/>
          </w:tcPr>
          <w:p w:rsidR="00DE4D63" w:rsidRDefault="00DE4D6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DE4D63" w:rsidRDefault="00DE4D63">
            <w:pPr>
              <w:pStyle w:val="ConsPlusNormal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E4D63">
        <w:tc>
          <w:tcPr>
            <w:tcW w:w="2835" w:type="dxa"/>
            <w:vAlign w:val="center"/>
          </w:tcPr>
          <w:p w:rsidR="00DE4D63" w:rsidRDefault="00DE4D6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DE4D63" w:rsidRDefault="00DE4D63">
            <w:pPr>
              <w:pStyle w:val="ConsPlusNormal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E4D63">
        <w:tc>
          <w:tcPr>
            <w:tcW w:w="2835" w:type="dxa"/>
            <w:vAlign w:val="center"/>
          </w:tcPr>
          <w:p w:rsidR="00DE4D63" w:rsidRDefault="00DE4D63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DE4D63" w:rsidRDefault="00DE4D63">
            <w:pPr>
              <w:pStyle w:val="ConsPlusNormal"/>
            </w:pPr>
            <w:r>
              <w:t xml:space="preserve">УК-4. Способен применять современные коммуникативные </w:t>
            </w:r>
            <w:r>
              <w:lastRenderedPageBreak/>
              <w:t>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E4D63">
        <w:tc>
          <w:tcPr>
            <w:tcW w:w="2835" w:type="dxa"/>
            <w:vAlign w:val="center"/>
          </w:tcPr>
          <w:p w:rsidR="00DE4D63" w:rsidRDefault="00DE4D63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DE4D63" w:rsidRDefault="00DE4D63">
            <w:pPr>
              <w:pStyle w:val="ConsPlusNormal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E4D63">
        <w:tc>
          <w:tcPr>
            <w:tcW w:w="2835" w:type="dxa"/>
          </w:tcPr>
          <w:p w:rsidR="00DE4D63" w:rsidRDefault="00DE4D6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DE4D63" w:rsidRDefault="00DE4D63">
            <w:pPr>
              <w:pStyle w:val="ConsPlusNormal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ОПК-1. Способен применять фундаментальные знания в области физики для решения научно-исследовательских задач, а также владеть основами педагогики, необходимыми для осуществления преподавательской деятельности;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ОПК-2. Способен в сфере своей профессиональной деятельности организовывать самостоятельную и коллективную научно-исследовательскую деятельность для поиска, выработки и принятия решений в области физики;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ОПК-3. Способен применять знания в области информационных технологий, использовать современные компьютерные сети, программные продукты и ресурсы информационно-телекоммуникационной сети "Интернет" (далее - сеть "Интернет") для решения задач профессиональной деятельности, в том числе находящихся за пределами профильной подготовки;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ОПК-4. Способен определять сферу внедрения результатов научных исследований в области своей профессиональной деятельности.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8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r>
        <w:lastRenderedPageBreak/>
        <w:t>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DE4D63" w:rsidRDefault="00DE4D63">
      <w:pPr>
        <w:pStyle w:val="ConsPlusTitle"/>
        <w:jc w:val="center"/>
      </w:pPr>
      <w:r>
        <w:t>программы магистратуры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</w:t>
      </w:r>
      <w:r>
        <w:lastRenderedPageBreak/>
        <w:t>образовательной среды могут быть созданы с использованием ресурсов иных организаций.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 образовательной среды должно соответствовать законодательству Российской Федерации &lt;5&gt;.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lastRenderedPageBreak/>
        <w:t>Допускается замена оборудования его виртуальными аналогами.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</w:t>
      </w:r>
      <w:r>
        <w:lastRenderedPageBreak/>
        <w:t>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E4D63" w:rsidRDefault="00DE4D6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right"/>
        <w:outlineLvl w:val="1"/>
      </w:pPr>
      <w:r>
        <w:t>Приложение</w:t>
      </w:r>
    </w:p>
    <w:p w:rsidR="00DE4D63" w:rsidRDefault="00DE4D63">
      <w:pPr>
        <w:pStyle w:val="ConsPlusNormal"/>
        <w:jc w:val="right"/>
      </w:pPr>
      <w:r>
        <w:t>к федеральному государственному</w:t>
      </w:r>
    </w:p>
    <w:p w:rsidR="00DE4D63" w:rsidRDefault="00DE4D63">
      <w:pPr>
        <w:pStyle w:val="ConsPlusNormal"/>
        <w:jc w:val="right"/>
      </w:pPr>
      <w:r>
        <w:t>образовательному стандарту</w:t>
      </w:r>
    </w:p>
    <w:p w:rsidR="00DE4D63" w:rsidRDefault="00DE4D63">
      <w:pPr>
        <w:pStyle w:val="ConsPlusNormal"/>
        <w:jc w:val="right"/>
      </w:pPr>
      <w:r>
        <w:t>высшего образования - магистратура</w:t>
      </w:r>
    </w:p>
    <w:p w:rsidR="00DE4D63" w:rsidRDefault="00DE4D63">
      <w:pPr>
        <w:pStyle w:val="ConsPlusNormal"/>
        <w:jc w:val="right"/>
      </w:pPr>
      <w:r>
        <w:t>по направлению подготовки</w:t>
      </w:r>
    </w:p>
    <w:p w:rsidR="00DE4D63" w:rsidRDefault="00DE4D63">
      <w:pPr>
        <w:pStyle w:val="ConsPlusNormal"/>
        <w:jc w:val="right"/>
      </w:pPr>
      <w:r>
        <w:t>03.04.02 Физика, утвержденному</w:t>
      </w:r>
    </w:p>
    <w:p w:rsidR="00DE4D63" w:rsidRDefault="00DE4D63">
      <w:pPr>
        <w:pStyle w:val="ConsPlusNormal"/>
        <w:jc w:val="right"/>
      </w:pPr>
      <w:r>
        <w:t>приказом Министерства науки</w:t>
      </w:r>
    </w:p>
    <w:p w:rsidR="00DE4D63" w:rsidRDefault="00DE4D63">
      <w:pPr>
        <w:pStyle w:val="ConsPlusNormal"/>
        <w:jc w:val="right"/>
      </w:pPr>
      <w:r>
        <w:t>и высшего образования</w:t>
      </w:r>
    </w:p>
    <w:p w:rsidR="00DE4D63" w:rsidRDefault="00DE4D63">
      <w:pPr>
        <w:pStyle w:val="ConsPlusNormal"/>
        <w:jc w:val="right"/>
      </w:pPr>
      <w:r>
        <w:t>Российской Федерации</w:t>
      </w:r>
    </w:p>
    <w:p w:rsidR="00DE4D63" w:rsidRDefault="00DE4D63">
      <w:pPr>
        <w:pStyle w:val="ConsPlusNormal"/>
        <w:jc w:val="right"/>
      </w:pPr>
      <w:r>
        <w:t>от 7 августа 2020 г. N 914</w:t>
      </w: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Title"/>
        <w:jc w:val="center"/>
      </w:pPr>
      <w:bookmarkStart w:id="9" w:name="P241"/>
      <w:bookmarkEnd w:id="9"/>
      <w:r>
        <w:t>ПЕРЕЧЕНЬ</w:t>
      </w:r>
    </w:p>
    <w:p w:rsidR="00DE4D63" w:rsidRDefault="00DE4D63">
      <w:pPr>
        <w:pStyle w:val="ConsPlusTitle"/>
        <w:jc w:val="center"/>
      </w:pPr>
      <w:r>
        <w:t>ПРОФЕССИОНАЛЬНЫХ СТАНДАРТОВ, СООТВЕТСТВУЮЩИХ</w:t>
      </w:r>
    </w:p>
    <w:p w:rsidR="00DE4D63" w:rsidRDefault="00DE4D6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E4D63" w:rsidRDefault="00DE4D63">
      <w:pPr>
        <w:pStyle w:val="ConsPlusTitle"/>
        <w:jc w:val="center"/>
      </w:pPr>
      <w:r>
        <w:t>ПРОГРАММУ МАГИСТРАТУРЫ ПО НАПРАВЛЕНИЮ ПОДГОТОВКИ</w:t>
      </w:r>
    </w:p>
    <w:p w:rsidR="00DE4D63" w:rsidRDefault="00DE4D63">
      <w:pPr>
        <w:pStyle w:val="ConsPlusTitle"/>
        <w:jc w:val="center"/>
      </w:pPr>
      <w:r>
        <w:t>03.04.02 ФИЗИКА</w:t>
      </w:r>
    </w:p>
    <w:p w:rsidR="00DE4D63" w:rsidRDefault="00DE4D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6860"/>
      </w:tblGrid>
      <w:tr w:rsidR="00DE4D63">
        <w:tc>
          <w:tcPr>
            <w:tcW w:w="510" w:type="dxa"/>
          </w:tcPr>
          <w:p w:rsidR="00DE4D63" w:rsidRDefault="00DE4D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DE4D63" w:rsidRDefault="00DE4D6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DE4D63" w:rsidRDefault="00DE4D63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E4D63">
        <w:tc>
          <w:tcPr>
            <w:tcW w:w="9071" w:type="dxa"/>
            <w:gridSpan w:val="3"/>
          </w:tcPr>
          <w:p w:rsidR="00DE4D63" w:rsidRDefault="00DE4D63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DE4D63">
        <w:tc>
          <w:tcPr>
            <w:tcW w:w="510" w:type="dxa"/>
            <w:vAlign w:val="center"/>
          </w:tcPr>
          <w:p w:rsidR="00DE4D63" w:rsidRDefault="00DE4D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DE4D63" w:rsidRDefault="00DE4D63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860" w:type="dxa"/>
          </w:tcPr>
          <w:p w:rsidR="00DE4D63" w:rsidRDefault="00DE4D6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DE4D63">
        <w:tc>
          <w:tcPr>
            <w:tcW w:w="510" w:type="dxa"/>
            <w:vAlign w:val="center"/>
          </w:tcPr>
          <w:p w:rsidR="00DE4D63" w:rsidRDefault="00DE4D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DE4D63" w:rsidRDefault="00DE4D63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860" w:type="dxa"/>
          </w:tcPr>
          <w:p w:rsidR="00DE4D63" w:rsidRDefault="00DE4D6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jc w:val="both"/>
      </w:pPr>
    </w:p>
    <w:p w:rsidR="00DE4D63" w:rsidRDefault="00DE4D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80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63"/>
    <w:rsid w:val="00B95E9A"/>
    <w:rsid w:val="00D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4EB65-49B0-48CC-A8ED-65457C63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D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D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D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214720&amp;dst=100086" TargetMode="External"/><Relationship Id="rId18" Type="http://schemas.openxmlformats.org/officeDocument/2006/relationships/hyperlink" Target="http://profstandart.rosmintrud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7" Type="http://schemas.openxmlformats.org/officeDocument/2006/relationships/hyperlink" Target="https://login.consultant.ru/link/?req=doc&amp;base=LAW&amp;n=186511&amp;dst=100013" TargetMode="External"/><Relationship Id="rId12" Type="http://schemas.openxmlformats.org/officeDocument/2006/relationships/hyperlink" Target="https://login.consultant.ru/link/?req=doc&amp;base=LAW&amp;n=214720&amp;dst=100060" TargetMode="External"/><Relationship Id="rId17" Type="http://schemas.openxmlformats.org/officeDocument/2006/relationships/hyperlink" Target="https://login.consultant.ru/link/?req=doc&amp;base=LAW&amp;n=93980&amp;dst=100003" TargetMode="External"/><Relationship Id="rId25" Type="http://schemas.openxmlformats.org/officeDocument/2006/relationships/hyperlink" Target="https://login.consultant.ru/link/?req=doc&amp;base=LAW&amp;n=305809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16" TargetMode="External"/><Relationship Id="rId20" Type="http://schemas.openxmlformats.org/officeDocument/2006/relationships/hyperlink" Target="https://login.consultant.ru/link/?req=doc&amp;base=LAW&amp;n=1469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052" TargetMode="External"/><Relationship Id="rId24" Type="http://schemas.openxmlformats.org/officeDocument/2006/relationships/hyperlink" Target="https://login.consultant.ru/link/?req=doc&amp;base=LAW&amp;n=203805&amp;dst=100010" TargetMode="Externa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098" TargetMode="External"/><Relationship Id="rId23" Type="http://schemas.openxmlformats.org/officeDocument/2006/relationships/hyperlink" Target="https://login.consultant.ru/link/?req=doc&amp;base=LAW&amp;n=497890&amp;dst=100518" TargetMode="Externa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214720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s://login.consultant.ru/link/?req=doc&amp;base=LAW&amp;n=214720&amp;dst=100096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2025-03-24T06:33:00Z</dcterms:created>
  <dcterms:modified xsi:type="dcterms:W3CDTF">2025-03-24T06:33:00Z</dcterms:modified>
</cp:coreProperties>
</file>